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A418F5" w:rsidRPr="006028E1" w14:paraId="724B59BF" w14:textId="77777777" w:rsidTr="00A956D6">
        <w:tc>
          <w:tcPr>
            <w:tcW w:w="2835" w:type="dxa"/>
            <w:vAlign w:val="bottom"/>
          </w:tcPr>
          <w:p w14:paraId="47C1A8E0" w14:textId="61681B79" w:rsidR="00A418F5" w:rsidRPr="006028E1" w:rsidRDefault="00A418F5" w:rsidP="00A418F5">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3560CB0" w:rsidR="00A418F5" w:rsidRPr="00497927" w:rsidRDefault="00A418F5" w:rsidP="00A418F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15</w:t>
            </w:r>
          </w:p>
        </w:tc>
        <w:tc>
          <w:tcPr>
            <w:tcW w:w="142" w:type="dxa"/>
            <w:vAlign w:val="bottom"/>
          </w:tcPr>
          <w:p w14:paraId="086165B7" w14:textId="77777777" w:rsidR="00A418F5" w:rsidRPr="006028E1" w:rsidRDefault="00A418F5" w:rsidP="00A418F5">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73183A4" w:rsidR="00A418F5" w:rsidRPr="00497927" w:rsidRDefault="00A418F5" w:rsidP="00A418F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A418F5" w:rsidRPr="00301BDC" w:rsidRDefault="00A418F5" w:rsidP="00A418F5">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A418F5" w:rsidRPr="006028E1" w:rsidRDefault="00A418F5" w:rsidP="00A418F5">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A418F5" w:rsidRPr="006028E1" w:rsidRDefault="00A418F5" w:rsidP="00A418F5">
            <w:pPr>
              <w:autoSpaceDE w:val="0"/>
              <w:autoSpaceDN w:val="0"/>
              <w:spacing w:after="0" w:line="240" w:lineRule="auto"/>
              <w:rPr>
                <w:rFonts w:ascii="Times New Roman" w:hAnsi="Times New Roman"/>
                <w:b/>
                <w:color w:val="000000" w:themeColor="text1"/>
                <w:sz w:val="18"/>
                <w:szCs w:val="18"/>
              </w:rPr>
            </w:pPr>
          </w:p>
          <w:p w14:paraId="3A052438" w14:textId="72B2995C" w:rsidR="00A418F5" w:rsidRPr="006028E1" w:rsidRDefault="00A418F5" w:rsidP="00A418F5">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032E5D"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ECE96A1" w:rsidR="00105C45" w:rsidRPr="006028E1" w:rsidRDefault="00FD4E6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FA50D94" w:rsidR="00105C45" w:rsidRPr="006028E1" w:rsidRDefault="00FD4E6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478E39B2"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6F73C6" w:rsidRPr="006F73C6">
        <w:rPr>
          <w:rFonts w:ascii="Times New Roman" w:hAnsi="Times New Roman"/>
          <w:b/>
          <w:bCs/>
          <w:i/>
          <w:iCs/>
          <w:sz w:val="24"/>
          <w:szCs w:val="24"/>
        </w:rPr>
        <w:t>2</w:t>
      </w:r>
      <w:r w:rsidR="00FD4E67" w:rsidRPr="00FD4E67">
        <w:rPr>
          <w:rFonts w:ascii="Times New Roman" w:hAnsi="Times New Roman"/>
          <w:b/>
          <w:bCs/>
          <w:i/>
          <w:iCs/>
          <w:sz w:val="24"/>
          <w:szCs w:val="24"/>
        </w:rPr>
        <w:t>40</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1E5802">
        <w:rPr>
          <w:rFonts w:ascii="Times New Roman" w:hAnsi="Times New Roman"/>
          <w:b/>
          <w:bCs/>
          <w:i/>
          <w:iCs/>
          <w:sz w:val="24"/>
          <w:szCs w:val="24"/>
        </w:rPr>
        <w:t>101</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AF4BE1">
        <w:rPr>
          <w:rFonts w:ascii="Times New Roman" w:hAnsi="Times New Roman"/>
          <w:b/>
          <w:bCs/>
          <w:i/>
          <w:iCs/>
          <w:sz w:val="24"/>
          <w:szCs w:val="24"/>
        </w:rPr>
        <w:t xml:space="preserve">сто </w:t>
      </w:r>
      <w:r w:rsidR="001E5802">
        <w:rPr>
          <w:rFonts w:ascii="Times New Roman" w:hAnsi="Times New Roman"/>
          <w:b/>
          <w:bCs/>
          <w:i/>
          <w:iCs/>
          <w:sz w:val="24"/>
          <w:szCs w:val="24"/>
        </w:rPr>
        <w:t>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7A4C1D5C"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6F73C6" w:rsidRPr="000809C4">
        <w:rPr>
          <w:rFonts w:ascii="Times New Roman" w:hAnsi="Times New Roman"/>
          <w:b/>
          <w:bCs/>
          <w:i/>
          <w:iCs/>
          <w:sz w:val="24"/>
          <w:szCs w:val="24"/>
        </w:rPr>
        <w:t>2</w:t>
      </w:r>
      <w:r w:rsidR="00FD4E67">
        <w:rPr>
          <w:rFonts w:ascii="Times New Roman" w:hAnsi="Times New Roman"/>
          <w:b/>
          <w:bCs/>
          <w:i/>
          <w:iCs/>
          <w:sz w:val="24"/>
          <w:szCs w:val="24"/>
          <w:lang w:val="en-US"/>
        </w:rPr>
        <w:t>40</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621641FA"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1E5802" w:rsidRPr="001E5802">
        <w:rPr>
          <w:rFonts w:ascii="Times New Roman" w:hAnsi="Times New Roman"/>
          <w:bCs/>
          <w:iCs/>
          <w:sz w:val="24"/>
          <w:szCs w:val="24"/>
        </w:rPr>
        <w:t>10</w:t>
      </w:r>
      <w:r w:rsidR="001E5802" w:rsidRPr="0042603E">
        <w:rPr>
          <w:rFonts w:ascii="Times New Roman" w:hAnsi="Times New Roman"/>
          <w:bCs/>
          <w:iCs/>
          <w:sz w:val="24"/>
          <w:szCs w:val="24"/>
        </w:rPr>
        <w:t>1</w:t>
      </w:r>
      <w:r w:rsidR="00B1726C" w:rsidRPr="006028E1">
        <w:rPr>
          <w:rFonts w:ascii="Times New Roman" w:hAnsi="Times New Roman"/>
          <w:bCs/>
          <w:iCs/>
          <w:sz w:val="24"/>
          <w:szCs w:val="24"/>
        </w:rPr>
        <w:t xml:space="preserve">-й (Одна тысяча </w:t>
      </w:r>
      <w:r w:rsidR="001E5802">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B5B3AA8"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C1512" w:rsidRPr="00C55DB1">
        <w:rPr>
          <w:rFonts w:ascii="Times New Roman" w:hAnsi="Times New Roman"/>
          <w:bCs/>
          <w:iCs/>
          <w:sz w:val="24"/>
          <w:szCs w:val="24"/>
        </w:rPr>
        <w:t>6</w:t>
      </w:r>
      <w:r w:rsidRPr="006028E1">
        <w:rPr>
          <w:rFonts w:ascii="Times New Roman" w:hAnsi="Times New Roman"/>
          <w:bCs/>
          <w:iCs/>
          <w:sz w:val="24"/>
          <w:szCs w:val="24"/>
        </w:rPr>
        <w:t>.</w:t>
      </w:r>
    </w:p>
    <w:p w14:paraId="24D75CF4"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7515C7DE"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182 (Сто восемьдесят два) дня. </w:t>
      </w:r>
    </w:p>
    <w:p w14:paraId="5FA17793" w14:textId="0C97077B"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шестого купонного периода: </w:t>
      </w:r>
      <w:r w:rsidR="001E5802">
        <w:rPr>
          <w:rFonts w:ascii="Times New Roman" w:hAnsi="Times New Roman"/>
          <w:bCs/>
          <w:iCs/>
          <w:sz w:val="24"/>
          <w:szCs w:val="24"/>
        </w:rPr>
        <w:t>191 (Сто девяносто один) день</w:t>
      </w:r>
      <w:r>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6480D90C" w:rsidR="00D805A8" w:rsidRPr="006028E1" w:rsidRDefault="00D805A8" w:rsidP="003C15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1E5802" w:rsidRPr="001E5802">
              <w:rPr>
                <w:rFonts w:ascii="Times New Roman" w:hAnsi="Times New Roman"/>
                <w:sz w:val="24"/>
                <w:szCs w:val="24"/>
              </w:rPr>
              <w:t>10</w:t>
            </w:r>
            <w:r w:rsidR="001E5802" w:rsidRPr="0042603E">
              <w:rPr>
                <w:rFonts w:ascii="Times New Roman" w:hAnsi="Times New Roman"/>
                <w:sz w:val="24"/>
                <w:szCs w:val="24"/>
              </w:rPr>
              <w:t>1</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сто </w:t>
            </w:r>
            <w:r w:rsidR="001E5802">
              <w:rPr>
                <w:rFonts w:ascii="Times New Roman" w:hAnsi="Times New Roman"/>
                <w:sz w:val="24"/>
                <w:szCs w:val="24"/>
              </w:rPr>
              <w:t>первы</w:t>
            </w:r>
            <w:r w:rsidR="001E5802" w:rsidRPr="006028E1">
              <w:rPr>
                <w:rFonts w:ascii="Times New Roman" w:hAnsi="Times New Roman"/>
                <w:sz w:val="24"/>
                <w:szCs w:val="24"/>
              </w:rPr>
              <w:t>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lastRenderedPageBreak/>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 xml:space="preserve">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w:t>
      </w:r>
      <w:r w:rsidRPr="008253F3">
        <w:lastRenderedPageBreak/>
        <w:t>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 xml:space="preserve">актива (Референсного актива в составе Корзины), используемых Эмитентом для хеджирования обязательств по Биржевым облигациям или по </w:t>
      </w:r>
      <w:r w:rsidRPr="008253F3">
        <w:rPr>
          <w:color w:val="000000" w:themeColor="text1"/>
        </w:rPr>
        <w:lastRenderedPageBreak/>
        <w:t>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lastRenderedPageBreak/>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lastRenderedPageBreak/>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 xml:space="preserve">возбуждения производства </w:t>
      </w:r>
      <w:r w:rsidRPr="008253F3">
        <w:lastRenderedPageBreak/>
        <w:t>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w:t>
      </w:r>
      <w:r w:rsidRPr="008253F3">
        <w:lastRenderedPageBreak/>
        <w:t>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lastRenderedPageBreak/>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 xml:space="preserve">любых других ценных бумаг или иного имущества, в каждом случае безвозмездно либо за </w:t>
      </w:r>
      <w:r w:rsidRPr="008253F3">
        <w:lastRenderedPageBreak/>
        <w:t>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lastRenderedPageBreak/>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lastRenderedPageBreak/>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 xml:space="preserve">ять) </w:t>
      </w:r>
      <w:r w:rsidRPr="0088195A">
        <w:rPr>
          <w:rFonts w:ascii="Times New Roman" w:eastAsia="Times New Roman" w:hAnsi="Times New Roman" w:cs="Times New Roman"/>
          <w:sz w:val="24"/>
          <w:szCs w:val="24"/>
          <w:lang w:eastAsia="ru-RU"/>
        </w:rPr>
        <w:lastRenderedPageBreak/>
        <w:t>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lastRenderedPageBreak/>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lastRenderedPageBreak/>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lastRenderedPageBreak/>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6820" w14:textId="77777777" w:rsidR="00A63740" w:rsidRDefault="00A63740" w:rsidP="00B97F78">
      <w:pPr>
        <w:spacing w:after="0" w:line="240" w:lineRule="auto"/>
      </w:pPr>
      <w:r>
        <w:separator/>
      </w:r>
    </w:p>
  </w:endnote>
  <w:endnote w:type="continuationSeparator" w:id="0">
    <w:p w14:paraId="756273B0" w14:textId="77777777" w:rsidR="00A63740" w:rsidRDefault="00A63740" w:rsidP="00B97F78">
      <w:pPr>
        <w:spacing w:after="0" w:line="240" w:lineRule="auto"/>
      </w:pPr>
      <w:r>
        <w:continuationSeparator/>
      </w:r>
    </w:p>
  </w:endnote>
  <w:endnote w:type="continuationNotice" w:id="1">
    <w:p w14:paraId="738367E6" w14:textId="77777777" w:rsidR="00A63740" w:rsidRDefault="00A63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3420AF0"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C648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12216" w14:textId="77777777" w:rsidR="00A63740" w:rsidRDefault="00A63740" w:rsidP="00B97F78">
      <w:pPr>
        <w:spacing w:after="0" w:line="240" w:lineRule="auto"/>
      </w:pPr>
      <w:r>
        <w:separator/>
      </w:r>
    </w:p>
  </w:footnote>
  <w:footnote w:type="continuationSeparator" w:id="0">
    <w:p w14:paraId="4D986F0D" w14:textId="77777777" w:rsidR="00A63740" w:rsidRDefault="00A63740" w:rsidP="00B97F78">
      <w:pPr>
        <w:spacing w:after="0" w:line="240" w:lineRule="auto"/>
      </w:pPr>
      <w:r>
        <w:continuationSeparator/>
      </w:r>
    </w:p>
  </w:footnote>
  <w:footnote w:type="continuationNotice" w:id="1">
    <w:p w14:paraId="6C01CB3D" w14:textId="77777777" w:rsidR="00A63740" w:rsidRDefault="00A63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3DBD"/>
    <w:rsid w:val="002F60C5"/>
    <w:rsid w:val="002F7F3F"/>
    <w:rsid w:val="0030109C"/>
    <w:rsid w:val="00301387"/>
    <w:rsid w:val="00301BDC"/>
    <w:rsid w:val="00311671"/>
    <w:rsid w:val="0032150A"/>
    <w:rsid w:val="00321A3F"/>
    <w:rsid w:val="00324412"/>
    <w:rsid w:val="00324A8B"/>
    <w:rsid w:val="0032788A"/>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C6482"/>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18F5"/>
    <w:rsid w:val="00A45A5A"/>
    <w:rsid w:val="00A523C1"/>
    <w:rsid w:val="00A6095A"/>
    <w:rsid w:val="00A61683"/>
    <w:rsid w:val="00A631E5"/>
    <w:rsid w:val="00A63740"/>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7B35"/>
    <w:rsid w:val="00D47BE6"/>
    <w:rsid w:val="00D51C87"/>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CD0E6F3-148C-4E5C-AD55-6118F9C0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CF0B-9C18-48E9-A489-0F1B2938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91291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2021-09-06T11:43:00Z</cp:lastPrinted>
  <dcterms:created xsi:type="dcterms:W3CDTF">2021-10-29T16:01:00Z</dcterms:created>
  <dcterms:modified xsi:type="dcterms:W3CDTF">2021-10-29T16:01:00Z</dcterms:modified>
</cp:coreProperties>
</file>